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C0C" w14:textId="67A62B7D" w:rsidR="0076477F" w:rsidRPr="0076477F" w:rsidRDefault="0076477F" w:rsidP="0076477F">
      <w:pPr>
        <w:rPr>
          <w:b/>
          <w:bCs/>
        </w:rPr>
      </w:pPr>
      <w:r w:rsidRPr="0076477F">
        <w:rPr>
          <w:b/>
          <w:bCs/>
        </w:rPr>
        <w:t xml:space="preserve">Verification Summary &amp; Acceptance of </w:t>
      </w:r>
      <w:r>
        <w:rPr>
          <w:b/>
          <w:bCs/>
        </w:rPr>
        <w:t>Shared</w:t>
      </w:r>
      <w:r w:rsidRPr="0076477F">
        <w:rPr>
          <w:b/>
          <w:bCs/>
        </w:rPr>
        <w:t xml:space="preserve"> Validation</w:t>
      </w:r>
      <w:r>
        <w:rPr>
          <w:b/>
          <w:bCs/>
        </w:rPr>
        <w:t xml:space="preserve"> Sample Template</w:t>
      </w:r>
    </w:p>
    <w:p w14:paraId="3FB33ECC" w14:textId="0B85DBD6" w:rsidR="0076477F" w:rsidRPr="0076477F" w:rsidRDefault="0076477F" w:rsidP="0076477F">
      <w:r w:rsidRPr="0076477F">
        <w:rPr>
          <w:b/>
          <w:bCs/>
        </w:rPr>
        <w:t>Device/Container:</w:t>
      </w:r>
      <w:r w:rsidRPr="0076477F">
        <w:t xml:space="preserve"> [Name, Model #]</w:t>
      </w:r>
      <w:r w:rsidRPr="0076477F">
        <w:br/>
      </w:r>
      <w:r w:rsidRPr="0076477F">
        <w:rPr>
          <w:b/>
          <w:bCs/>
        </w:rPr>
        <w:t>Prepared by:</w:t>
      </w:r>
      <w:r w:rsidRPr="0076477F">
        <w:t xml:space="preserve"> [Name, Title, Department]</w:t>
      </w:r>
      <w:r w:rsidRPr="0076477F">
        <w:br/>
      </w:r>
      <w:r w:rsidRPr="0076477F">
        <w:rPr>
          <w:b/>
          <w:bCs/>
        </w:rPr>
        <w:t>Approved by:</w:t>
      </w:r>
      <w:r w:rsidRPr="0076477F">
        <w:t xml:space="preserve"> [Name, Title]</w:t>
      </w:r>
      <w:r w:rsidRPr="0076477F">
        <w:br/>
      </w:r>
      <w:r w:rsidRPr="0076477F">
        <w:rPr>
          <w:b/>
          <w:bCs/>
        </w:rPr>
        <w:t>Effective Date:</w:t>
      </w:r>
      <w:r w:rsidRPr="0076477F">
        <w:t xml:space="preserve"> [Date]</w:t>
      </w:r>
    </w:p>
    <w:p w14:paraId="5A7CF026" w14:textId="77777777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Purpose</w:t>
      </w:r>
    </w:p>
    <w:p w14:paraId="0D41FE4B" w14:textId="24C08FF5" w:rsidR="0076477F" w:rsidRDefault="0076477F" w:rsidP="0076477F">
      <w:pPr>
        <w:spacing w:line="240" w:lineRule="auto"/>
        <w:contextualSpacing/>
      </w:pPr>
      <w:r w:rsidRPr="0076477F">
        <w:t xml:space="preserve">To document verification of the </w:t>
      </w:r>
      <w:r w:rsidRPr="0076477F">
        <w:rPr>
          <w:b/>
          <w:bCs/>
        </w:rPr>
        <w:t>[Device/Container Name]</w:t>
      </w:r>
      <w:r w:rsidRPr="0076477F">
        <w:t xml:space="preserve"> for </w:t>
      </w:r>
      <w:r w:rsidRPr="0076477F">
        <w:rPr>
          <w:b/>
          <w:bCs/>
        </w:rPr>
        <w:t>[intended application]</w:t>
      </w:r>
      <w:r w:rsidRPr="0076477F">
        <w:t xml:space="preserve"> using manufacturer validation and internal review.</w:t>
      </w:r>
    </w:p>
    <w:p w14:paraId="59D646B5" w14:textId="77777777" w:rsidR="0076477F" w:rsidRPr="0076477F" w:rsidRDefault="0076477F" w:rsidP="0076477F">
      <w:pPr>
        <w:spacing w:line="240" w:lineRule="auto"/>
        <w:contextualSpacing/>
      </w:pPr>
    </w:p>
    <w:p w14:paraId="37C5487B" w14:textId="77777777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Background</w:t>
      </w:r>
    </w:p>
    <w:p w14:paraId="46D03EBE" w14:textId="77777777" w:rsidR="0076477F" w:rsidRDefault="0076477F" w:rsidP="0076477F">
      <w:pPr>
        <w:spacing w:line="240" w:lineRule="auto"/>
        <w:contextualSpacing/>
      </w:pPr>
      <w:r w:rsidRPr="0076477F">
        <w:t xml:space="preserve">[Organization Name] ensures packaging maintains </w:t>
      </w:r>
      <w:r w:rsidRPr="0076477F">
        <w:rPr>
          <w:b/>
          <w:bCs/>
        </w:rPr>
        <w:t>product integrity, required conditions, and compliance</w:t>
      </w:r>
      <w:r w:rsidRPr="0076477F">
        <w:t>.</w:t>
      </w:r>
    </w:p>
    <w:p w14:paraId="414A2137" w14:textId="76EEEB92" w:rsidR="0076477F" w:rsidRPr="0076477F" w:rsidRDefault="0076477F" w:rsidP="0076477F">
      <w:pPr>
        <w:spacing w:line="240" w:lineRule="auto"/>
        <w:contextualSpacing/>
      </w:pPr>
      <w:r w:rsidRPr="0076477F">
        <w:br/>
      </w:r>
      <w:r w:rsidRPr="0076477F">
        <w:rPr>
          <w:b/>
          <w:bCs/>
        </w:rPr>
        <w:t>[Manufacturer Name]</w:t>
      </w:r>
      <w:r w:rsidRPr="0076477F">
        <w:t xml:space="preserve"> has validated this system for </w:t>
      </w:r>
      <w:r w:rsidRPr="0076477F">
        <w:rPr>
          <w:b/>
          <w:bCs/>
        </w:rPr>
        <w:t>[e.g., temperature range, duration]</w:t>
      </w:r>
      <w:r w:rsidRPr="0076477F">
        <w:t>.</w:t>
      </w:r>
      <w:r w:rsidRPr="0076477F">
        <w:br/>
        <w:t>This review confirms suitability without repeating full validation.</w:t>
      </w:r>
    </w:p>
    <w:p w14:paraId="5BF48A9D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53E91545" w14:textId="0C6363B3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Verification Approach</w:t>
      </w:r>
    </w:p>
    <w:p w14:paraId="2FE1CD30" w14:textId="77777777" w:rsidR="0076477F" w:rsidRPr="0076477F" w:rsidRDefault="0076477F" w:rsidP="0076477F">
      <w:pPr>
        <w:numPr>
          <w:ilvl w:val="0"/>
          <w:numId w:val="15"/>
        </w:numPr>
        <w:spacing w:line="240" w:lineRule="auto"/>
        <w:contextualSpacing/>
      </w:pPr>
      <w:r w:rsidRPr="0076477F">
        <w:t xml:space="preserve">Reviewed manufacturer validation data and instructions </w:t>
      </w:r>
    </w:p>
    <w:p w14:paraId="04896B1B" w14:textId="3ED11C3F" w:rsidR="0076477F" w:rsidRPr="0076477F" w:rsidRDefault="0076477F" w:rsidP="0076477F">
      <w:pPr>
        <w:numPr>
          <w:ilvl w:val="0"/>
          <w:numId w:val="15"/>
        </w:numPr>
        <w:spacing w:line="240" w:lineRule="auto"/>
        <w:contextualSpacing/>
      </w:pPr>
      <w:r w:rsidRPr="0076477F">
        <w:t xml:space="preserve">Assessed applicable regulations/standards </w:t>
      </w:r>
    </w:p>
    <w:p w14:paraId="26DE94EC" w14:textId="77777777" w:rsidR="0076477F" w:rsidRPr="0076477F" w:rsidRDefault="0076477F" w:rsidP="0076477F">
      <w:pPr>
        <w:numPr>
          <w:ilvl w:val="0"/>
          <w:numId w:val="15"/>
        </w:numPr>
        <w:spacing w:line="240" w:lineRule="auto"/>
        <w:contextualSpacing/>
      </w:pPr>
      <w:r w:rsidRPr="0076477F">
        <w:t xml:space="preserve">Performed/confirmed: </w:t>
      </w:r>
    </w:p>
    <w:p w14:paraId="4403D85B" w14:textId="77777777" w:rsidR="0076477F" w:rsidRPr="0076477F" w:rsidRDefault="0076477F" w:rsidP="0076477F">
      <w:pPr>
        <w:numPr>
          <w:ilvl w:val="1"/>
          <w:numId w:val="15"/>
        </w:numPr>
        <w:spacing w:line="240" w:lineRule="auto"/>
        <w:contextualSpacing/>
      </w:pPr>
      <w:r w:rsidRPr="0076477F">
        <w:t xml:space="preserve">Packaging per instructions </w:t>
      </w:r>
    </w:p>
    <w:p w14:paraId="629004DB" w14:textId="77777777" w:rsidR="0076477F" w:rsidRPr="0076477F" w:rsidRDefault="0076477F" w:rsidP="0076477F">
      <w:pPr>
        <w:numPr>
          <w:ilvl w:val="1"/>
          <w:numId w:val="15"/>
        </w:numPr>
        <w:spacing w:line="240" w:lineRule="auto"/>
        <w:contextualSpacing/>
      </w:pPr>
      <w:r w:rsidRPr="0076477F">
        <w:t xml:space="preserve">Temperature monitoring (e.g., data loggers) </w:t>
      </w:r>
    </w:p>
    <w:p w14:paraId="4A1731AE" w14:textId="77777777" w:rsidR="0076477F" w:rsidRPr="0076477F" w:rsidRDefault="0076477F" w:rsidP="0076477F">
      <w:pPr>
        <w:numPr>
          <w:ilvl w:val="1"/>
          <w:numId w:val="15"/>
        </w:numPr>
        <w:spacing w:line="240" w:lineRule="auto"/>
        <w:contextualSpacing/>
      </w:pPr>
      <w:r w:rsidRPr="0076477F">
        <w:t xml:space="preserve">Simulated or actual shipment conditions </w:t>
      </w:r>
    </w:p>
    <w:p w14:paraId="1A616F49" w14:textId="464C7851" w:rsidR="0076477F" w:rsidRPr="0076477F" w:rsidRDefault="0076477F" w:rsidP="0076477F">
      <w:pPr>
        <w:numPr>
          <w:ilvl w:val="1"/>
          <w:numId w:val="15"/>
        </w:numPr>
        <w:spacing w:line="240" w:lineRule="auto"/>
        <w:contextualSpacing/>
      </w:pPr>
      <w:r w:rsidRPr="0076477F">
        <w:t xml:space="preserve">Packaging integrity and tamper evidence </w:t>
      </w:r>
    </w:p>
    <w:p w14:paraId="13D4B707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26F6FA25" w14:textId="4F7698E7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Summary of Activities &amp; Outcome</w:t>
      </w:r>
    </w:p>
    <w:p w14:paraId="6BE720E0" w14:textId="77777777" w:rsidR="0076477F" w:rsidRPr="0076477F" w:rsidRDefault="0076477F" w:rsidP="0076477F">
      <w:pPr>
        <w:numPr>
          <w:ilvl w:val="0"/>
          <w:numId w:val="16"/>
        </w:numPr>
        <w:spacing w:line="240" w:lineRule="auto"/>
        <w:contextualSpacing/>
      </w:pPr>
      <w:r w:rsidRPr="0076477F">
        <w:t>Tests performed</w:t>
      </w:r>
      <w:proofErr w:type="gramStart"/>
      <w:r w:rsidRPr="0076477F">
        <w:t xml:space="preserve">: </w:t>
      </w:r>
      <w:r w:rsidRPr="0076477F">
        <w:rPr>
          <w:b/>
          <w:bCs/>
        </w:rPr>
        <w:t>[#</w:t>
      </w:r>
      <w:proofErr w:type="gramEnd"/>
      <w:r w:rsidRPr="0076477F">
        <w:rPr>
          <w:b/>
          <w:bCs/>
        </w:rPr>
        <w:t>]</w:t>
      </w:r>
      <w:r w:rsidRPr="0076477F">
        <w:t xml:space="preserve"> </w:t>
      </w:r>
    </w:p>
    <w:p w14:paraId="1CE51D80" w14:textId="77777777" w:rsidR="0076477F" w:rsidRPr="0076477F" w:rsidRDefault="0076477F" w:rsidP="0076477F">
      <w:pPr>
        <w:numPr>
          <w:ilvl w:val="0"/>
          <w:numId w:val="16"/>
        </w:numPr>
        <w:spacing w:line="240" w:lineRule="auto"/>
        <w:contextualSpacing/>
      </w:pPr>
      <w:r w:rsidRPr="0076477F">
        <w:t xml:space="preserve">Conditions: </w:t>
      </w:r>
      <w:r w:rsidRPr="0076477F">
        <w:rPr>
          <w:b/>
          <w:bCs/>
        </w:rPr>
        <w:t>[controlled / simulated / actual shipment]</w:t>
      </w:r>
      <w:r w:rsidRPr="0076477F">
        <w:t xml:space="preserve"> </w:t>
      </w:r>
    </w:p>
    <w:p w14:paraId="1CA96F2D" w14:textId="77777777" w:rsidR="0076477F" w:rsidRPr="0076477F" w:rsidRDefault="0076477F" w:rsidP="0076477F">
      <w:pPr>
        <w:numPr>
          <w:ilvl w:val="0"/>
          <w:numId w:val="16"/>
        </w:numPr>
        <w:spacing w:line="240" w:lineRule="auto"/>
        <w:contextualSpacing/>
      </w:pPr>
      <w:r w:rsidRPr="0076477F">
        <w:t xml:space="preserve">Monitoring: </w:t>
      </w:r>
      <w:r w:rsidRPr="0076477F">
        <w:rPr>
          <w:b/>
          <w:bCs/>
        </w:rPr>
        <w:t>[method]</w:t>
      </w:r>
      <w:r w:rsidRPr="0076477F">
        <w:t xml:space="preserve"> </w:t>
      </w:r>
    </w:p>
    <w:p w14:paraId="35895D9D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3CC1470A" w14:textId="3E03DEDB" w:rsidR="0076477F" w:rsidRPr="0076477F" w:rsidRDefault="0076477F" w:rsidP="0076477F">
      <w:pPr>
        <w:spacing w:line="240" w:lineRule="auto"/>
        <w:contextualSpacing/>
      </w:pPr>
      <w:r w:rsidRPr="0076477F">
        <w:rPr>
          <w:b/>
          <w:bCs/>
        </w:rPr>
        <w:t>Outcome:</w:t>
      </w:r>
      <w:r w:rsidRPr="0076477F">
        <w:t xml:space="preserve"> Maintained </w:t>
      </w:r>
      <w:r w:rsidRPr="0076477F">
        <w:rPr>
          <w:b/>
          <w:bCs/>
        </w:rPr>
        <w:t>[range, e.g., 2–8°C]</w:t>
      </w:r>
      <w:r w:rsidRPr="0076477F">
        <w:t xml:space="preserve"> for </w:t>
      </w:r>
      <w:r w:rsidRPr="0076477F">
        <w:rPr>
          <w:b/>
          <w:bCs/>
        </w:rPr>
        <w:t>[duration]</w:t>
      </w:r>
      <w:r w:rsidRPr="0076477F">
        <w:t>, meeting manufacturer claims.</w:t>
      </w:r>
      <w:r w:rsidRPr="0076477F">
        <w:br/>
        <w:t xml:space="preserve">Issues: </w:t>
      </w:r>
      <w:r w:rsidRPr="0076477F">
        <w:rPr>
          <w:b/>
          <w:bCs/>
        </w:rPr>
        <w:t>[None or brief note]</w:t>
      </w:r>
    </w:p>
    <w:p w14:paraId="2200E597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5DCF2DD6" w14:textId="627E4A9A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Results</w:t>
      </w:r>
    </w:p>
    <w:p w14:paraId="701E5776" w14:textId="77777777" w:rsidR="0076477F" w:rsidRPr="0076477F" w:rsidRDefault="0076477F" w:rsidP="0076477F">
      <w:pPr>
        <w:numPr>
          <w:ilvl w:val="0"/>
          <w:numId w:val="17"/>
        </w:numPr>
        <w:spacing w:line="240" w:lineRule="auto"/>
        <w:contextualSpacing/>
      </w:pPr>
      <w:r w:rsidRPr="0076477F">
        <w:t xml:space="preserve">Conditions maintained within limits </w:t>
      </w:r>
    </w:p>
    <w:p w14:paraId="570E3936" w14:textId="77777777" w:rsidR="0076477F" w:rsidRPr="0076477F" w:rsidRDefault="0076477F" w:rsidP="0076477F">
      <w:pPr>
        <w:numPr>
          <w:ilvl w:val="0"/>
          <w:numId w:val="17"/>
        </w:numPr>
        <w:spacing w:line="240" w:lineRule="auto"/>
        <w:contextualSpacing/>
      </w:pPr>
      <w:r w:rsidRPr="0076477F">
        <w:t xml:space="preserve">Performance aligned with manufacturer validation </w:t>
      </w:r>
    </w:p>
    <w:p w14:paraId="57B5A375" w14:textId="77777777" w:rsidR="0076477F" w:rsidRPr="0076477F" w:rsidRDefault="0076477F" w:rsidP="0076477F">
      <w:pPr>
        <w:numPr>
          <w:ilvl w:val="0"/>
          <w:numId w:val="17"/>
        </w:numPr>
        <w:spacing w:line="240" w:lineRule="auto"/>
        <w:contextualSpacing/>
      </w:pPr>
      <w:r w:rsidRPr="0076477F">
        <w:t xml:space="preserve">Packaging reproducible and tamper-evident </w:t>
      </w:r>
    </w:p>
    <w:p w14:paraId="6FE074DF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21475BDA" w14:textId="17749E0F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Conclusion &amp; Recommendation</w:t>
      </w:r>
    </w:p>
    <w:p w14:paraId="499B8054" w14:textId="77777777" w:rsidR="0076477F" w:rsidRPr="0076477F" w:rsidRDefault="0076477F" w:rsidP="0076477F">
      <w:pPr>
        <w:spacing w:line="240" w:lineRule="auto"/>
        <w:contextualSpacing/>
      </w:pPr>
      <w:r w:rsidRPr="0076477F">
        <w:t xml:space="preserve">The </w:t>
      </w:r>
      <w:r w:rsidRPr="0076477F">
        <w:rPr>
          <w:b/>
          <w:bCs/>
        </w:rPr>
        <w:t xml:space="preserve">[Device/Container Name, </w:t>
      </w:r>
      <w:proofErr w:type="gramStart"/>
      <w:r w:rsidRPr="0076477F">
        <w:rPr>
          <w:b/>
          <w:bCs/>
        </w:rPr>
        <w:t>Model #]</w:t>
      </w:r>
      <w:proofErr w:type="gramEnd"/>
      <w:r w:rsidRPr="0076477F">
        <w:t xml:space="preserve"> is suitable for </w:t>
      </w:r>
      <w:r w:rsidRPr="0076477F">
        <w:rPr>
          <w:b/>
          <w:bCs/>
        </w:rPr>
        <w:t>[intended use]</w:t>
      </w:r>
      <w:r w:rsidRPr="0076477F">
        <w:t xml:space="preserve"> and compliant when used as directed.</w:t>
      </w:r>
    </w:p>
    <w:p w14:paraId="2FAD3024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6D96F0F4" w14:textId="71D912A5" w:rsidR="0076477F" w:rsidRPr="0076477F" w:rsidRDefault="0076477F" w:rsidP="0076477F">
      <w:pPr>
        <w:spacing w:line="240" w:lineRule="auto"/>
        <w:contextualSpacing/>
      </w:pPr>
      <w:r w:rsidRPr="0076477F">
        <w:rPr>
          <w:b/>
          <w:bCs/>
        </w:rPr>
        <w:lastRenderedPageBreak/>
        <w:t>Approved for use</w:t>
      </w:r>
      <w:r w:rsidRPr="0076477F">
        <w:t>, provided:</w:t>
      </w:r>
    </w:p>
    <w:p w14:paraId="52A6A3B2" w14:textId="77777777" w:rsidR="0076477F" w:rsidRPr="0076477F" w:rsidRDefault="0076477F" w:rsidP="0076477F">
      <w:pPr>
        <w:numPr>
          <w:ilvl w:val="0"/>
          <w:numId w:val="18"/>
        </w:numPr>
        <w:spacing w:line="240" w:lineRule="auto"/>
        <w:contextualSpacing/>
      </w:pPr>
      <w:r w:rsidRPr="0076477F">
        <w:t xml:space="preserve">Manufacturer instructions are followed </w:t>
      </w:r>
    </w:p>
    <w:p w14:paraId="5DE2C299" w14:textId="77777777" w:rsidR="0076477F" w:rsidRPr="0076477F" w:rsidRDefault="0076477F" w:rsidP="0076477F">
      <w:pPr>
        <w:numPr>
          <w:ilvl w:val="0"/>
          <w:numId w:val="18"/>
        </w:numPr>
        <w:spacing w:line="240" w:lineRule="auto"/>
        <w:contextualSpacing/>
      </w:pPr>
      <w:r w:rsidRPr="0076477F">
        <w:t xml:space="preserve">Internal SOP: </w:t>
      </w:r>
      <w:r w:rsidRPr="0076477F">
        <w:rPr>
          <w:b/>
          <w:bCs/>
        </w:rPr>
        <w:t>[</w:t>
      </w:r>
      <w:proofErr w:type="gramStart"/>
      <w:r w:rsidRPr="0076477F">
        <w:rPr>
          <w:b/>
          <w:bCs/>
        </w:rPr>
        <w:t>SOP #/</w:t>
      </w:r>
      <w:proofErr w:type="gramEnd"/>
      <w:r w:rsidRPr="0076477F">
        <w:rPr>
          <w:b/>
          <w:bCs/>
        </w:rPr>
        <w:t>Name]</w:t>
      </w:r>
      <w:r w:rsidRPr="0076477F">
        <w:t xml:space="preserve"> is followed </w:t>
      </w:r>
    </w:p>
    <w:p w14:paraId="3D58EE1E" w14:textId="77777777" w:rsidR="0076477F" w:rsidRDefault="0076477F" w:rsidP="0076477F">
      <w:pPr>
        <w:spacing w:line="240" w:lineRule="auto"/>
        <w:contextualSpacing/>
      </w:pPr>
    </w:p>
    <w:p w14:paraId="25B6B4BA" w14:textId="221C93A5" w:rsidR="0076477F" w:rsidRPr="0076477F" w:rsidRDefault="0076477F" w:rsidP="0076477F">
      <w:pPr>
        <w:spacing w:line="240" w:lineRule="auto"/>
        <w:contextualSpacing/>
      </w:pPr>
      <w:r w:rsidRPr="0076477F">
        <w:t>Deviations must be documented per quality procedures.</w:t>
      </w:r>
    </w:p>
    <w:p w14:paraId="750CA13F" w14:textId="77777777" w:rsidR="0076477F" w:rsidRDefault="0076477F" w:rsidP="0076477F">
      <w:pPr>
        <w:spacing w:line="240" w:lineRule="auto"/>
        <w:contextualSpacing/>
        <w:rPr>
          <w:b/>
          <w:bCs/>
        </w:rPr>
      </w:pPr>
    </w:p>
    <w:p w14:paraId="6D4004E8" w14:textId="10F07D89" w:rsidR="0076477F" w:rsidRPr="0076477F" w:rsidRDefault="0076477F" w:rsidP="0076477F">
      <w:pPr>
        <w:spacing w:line="240" w:lineRule="auto"/>
        <w:contextualSpacing/>
        <w:rPr>
          <w:b/>
          <w:bCs/>
        </w:rPr>
      </w:pPr>
      <w:r w:rsidRPr="0076477F">
        <w:rPr>
          <w:b/>
          <w:bCs/>
        </w:rPr>
        <w:t>Attachments</w:t>
      </w:r>
    </w:p>
    <w:p w14:paraId="4C09211B" w14:textId="77777777" w:rsidR="0076477F" w:rsidRPr="0076477F" w:rsidRDefault="0076477F" w:rsidP="0076477F">
      <w:pPr>
        <w:numPr>
          <w:ilvl w:val="0"/>
          <w:numId w:val="19"/>
        </w:numPr>
        <w:spacing w:line="240" w:lineRule="auto"/>
        <w:contextualSpacing/>
      </w:pPr>
      <w:r w:rsidRPr="0076477F">
        <w:t xml:space="preserve">Manufacturer Validation Report </w:t>
      </w:r>
    </w:p>
    <w:p w14:paraId="1547E725" w14:textId="77777777" w:rsidR="0076477F" w:rsidRPr="0076477F" w:rsidRDefault="0076477F" w:rsidP="0076477F">
      <w:pPr>
        <w:numPr>
          <w:ilvl w:val="0"/>
          <w:numId w:val="19"/>
        </w:numPr>
        <w:spacing w:line="240" w:lineRule="auto"/>
        <w:contextualSpacing/>
      </w:pPr>
      <w:r w:rsidRPr="0076477F">
        <w:t xml:space="preserve">Internal Data (if applicable) </w:t>
      </w:r>
    </w:p>
    <w:p w14:paraId="027B4439" w14:textId="77777777" w:rsidR="0076477F" w:rsidRPr="0076477F" w:rsidRDefault="0076477F" w:rsidP="0076477F">
      <w:pPr>
        <w:numPr>
          <w:ilvl w:val="0"/>
          <w:numId w:val="19"/>
        </w:numPr>
        <w:spacing w:line="240" w:lineRule="auto"/>
        <w:contextualSpacing/>
      </w:pPr>
      <w:r w:rsidRPr="0076477F">
        <w:t xml:space="preserve">Temperature Logs </w:t>
      </w:r>
    </w:p>
    <w:p w14:paraId="4DF4E0A6" w14:textId="77777777" w:rsidR="0076477F" w:rsidRPr="0076477F" w:rsidRDefault="0076477F" w:rsidP="0076477F">
      <w:pPr>
        <w:numPr>
          <w:ilvl w:val="0"/>
          <w:numId w:val="19"/>
        </w:numPr>
        <w:spacing w:line="240" w:lineRule="auto"/>
        <w:contextualSpacing/>
      </w:pPr>
      <w:r w:rsidRPr="0076477F">
        <w:t>Packaging Instructions</w:t>
      </w:r>
    </w:p>
    <w:p w14:paraId="5B621FED" w14:textId="77777777" w:rsidR="00D96A20" w:rsidRDefault="00D96A20"/>
    <w:sectPr w:rsidR="00D96A20" w:rsidSect="0076477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54"/>
    <w:multiLevelType w:val="multilevel"/>
    <w:tmpl w:val="D7B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1678"/>
    <w:multiLevelType w:val="multilevel"/>
    <w:tmpl w:val="3DA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09CE"/>
    <w:multiLevelType w:val="multilevel"/>
    <w:tmpl w:val="B09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30AE3"/>
    <w:multiLevelType w:val="multilevel"/>
    <w:tmpl w:val="91D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9750F"/>
    <w:multiLevelType w:val="multilevel"/>
    <w:tmpl w:val="05D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52A52"/>
    <w:multiLevelType w:val="multilevel"/>
    <w:tmpl w:val="AF3C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23F9C"/>
    <w:multiLevelType w:val="multilevel"/>
    <w:tmpl w:val="20A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C6C26"/>
    <w:multiLevelType w:val="multilevel"/>
    <w:tmpl w:val="9EB6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86830"/>
    <w:multiLevelType w:val="multilevel"/>
    <w:tmpl w:val="B2D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A5F90"/>
    <w:multiLevelType w:val="multilevel"/>
    <w:tmpl w:val="D15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D2BE6"/>
    <w:multiLevelType w:val="multilevel"/>
    <w:tmpl w:val="B1D2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17B45"/>
    <w:multiLevelType w:val="multilevel"/>
    <w:tmpl w:val="9FC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E59EF"/>
    <w:multiLevelType w:val="multilevel"/>
    <w:tmpl w:val="F24C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D0802"/>
    <w:multiLevelType w:val="multilevel"/>
    <w:tmpl w:val="B268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3641B"/>
    <w:multiLevelType w:val="multilevel"/>
    <w:tmpl w:val="702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13B76"/>
    <w:multiLevelType w:val="multilevel"/>
    <w:tmpl w:val="E07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82DE7"/>
    <w:multiLevelType w:val="multilevel"/>
    <w:tmpl w:val="863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A130D"/>
    <w:multiLevelType w:val="multilevel"/>
    <w:tmpl w:val="14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C7E38"/>
    <w:multiLevelType w:val="multilevel"/>
    <w:tmpl w:val="0B06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128015">
    <w:abstractNumId w:val="1"/>
  </w:num>
  <w:num w:numId="2" w16cid:durableId="1257862342">
    <w:abstractNumId w:val="14"/>
  </w:num>
  <w:num w:numId="3" w16cid:durableId="1451783923">
    <w:abstractNumId w:val="9"/>
  </w:num>
  <w:num w:numId="4" w16cid:durableId="940457297">
    <w:abstractNumId w:val="7"/>
  </w:num>
  <w:num w:numId="5" w16cid:durableId="1724908617">
    <w:abstractNumId w:val="5"/>
  </w:num>
  <w:num w:numId="6" w16cid:durableId="671950892">
    <w:abstractNumId w:val="0"/>
  </w:num>
  <w:num w:numId="7" w16cid:durableId="1120370546">
    <w:abstractNumId w:val="15"/>
  </w:num>
  <w:num w:numId="8" w16cid:durableId="1940528755">
    <w:abstractNumId w:val="3"/>
  </w:num>
  <w:num w:numId="9" w16cid:durableId="1380205218">
    <w:abstractNumId w:val="10"/>
  </w:num>
  <w:num w:numId="10" w16cid:durableId="732387062">
    <w:abstractNumId w:val="2"/>
  </w:num>
  <w:num w:numId="11" w16cid:durableId="513543225">
    <w:abstractNumId w:val="17"/>
  </w:num>
  <w:num w:numId="12" w16cid:durableId="1082917457">
    <w:abstractNumId w:val="4"/>
  </w:num>
  <w:num w:numId="13" w16cid:durableId="408119391">
    <w:abstractNumId w:val="8"/>
  </w:num>
  <w:num w:numId="14" w16cid:durableId="182131235">
    <w:abstractNumId w:val="11"/>
  </w:num>
  <w:num w:numId="15" w16cid:durableId="387264620">
    <w:abstractNumId w:val="12"/>
  </w:num>
  <w:num w:numId="16" w16cid:durableId="1087963688">
    <w:abstractNumId w:val="13"/>
  </w:num>
  <w:num w:numId="17" w16cid:durableId="831919074">
    <w:abstractNumId w:val="16"/>
  </w:num>
  <w:num w:numId="18" w16cid:durableId="1107963933">
    <w:abstractNumId w:val="18"/>
  </w:num>
  <w:num w:numId="19" w16cid:durableId="146288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83"/>
    <w:rsid w:val="002F6E83"/>
    <w:rsid w:val="004461D1"/>
    <w:rsid w:val="0076477F"/>
    <w:rsid w:val="00883AFF"/>
    <w:rsid w:val="00920164"/>
    <w:rsid w:val="00A44EF1"/>
    <w:rsid w:val="00CF33D4"/>
    <w:rsid w:val="00D3228E"/>
    <w:rsid w:val="00D96A20"/>
    <w:rsid w:val="00DE104C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A948"/>
  <w15:chartTrackingRefBased/>
  <w15:docId w15:val="{52E973B5-D7B5-4969-B11E-496EBF9B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1496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Magnuson</dc:creator>
  <cp:keywords/>
  <dc:description/>
  <cp:lastModifiedBy>Genevieve Magnuson</cp:lastModifiedBy>
  <cp:revision>1</cp:revision>
  <dcterms:created xsi:type="dcterms:W3CDTF">2026-04-02T17:57:00Z</dcterms:created>
  <dcterms:modified xsi:type="dcterms:W3CDTF">2026-04-02T19:10:00Z</dcterms:modified>
</cp:coreProperties>
</file>