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8F6E" w14:textId="77777777" w:rsidR="003B4205" w:rsidRPr="003B4205" w:rsidRDefault="003B4205" w:rsidP="003B4205">
      <w:pPr>
        <w:rPr>
          <w:b/>
          <w:bCs/>
        </w:rPr>
      </w:pPr>
      <w:r w:rsidRPr="003B4205">
        <w:rPr>
          <w:b/>
          <w:bCs/>
        </w:rPr>
        <w:t>Documents required to apply for a Paycheck Protection Program loan:</w:t>
      </w:r>
    </w:p>
    <w:p w14:paraId="1531303A" w14:textId="77777777" w:rsidR="003B4205" w:rsidRPr="003B4205" w:rsidRDefault="003B4205" w:rsidP="003B4205">
      <w:pPr>
        <w:numPr>
          <w:ilvl w:val="0"/>
          <w:numId w:val="1"/>
        </w:numPr>
      </w:pPr>
      <w:r w:rsidRPr="003B4205">
        <w:t>2019 IRS Quarterly 940, 941 or 944 payroll tax reports.</w:t>
      </w:r>
    </w:p>
    <w:p w14:paraId="1B13DC91" w14:textId="77777777" w:rsidR="003B4205" w:rsidRPr="003B4205" w:rsidRDefault="003B4205" w:rsidP="003B4205">
      <w:pPr>
        <w:numPr>
          <w:ilvl w:val="0"/>
          <w:numId w:val="1"/>
        </w:numPr>
      </w:pPr>
      <w:r w:rsidRPr="003B4205">
        <w:t>Payroll reports for a twelve-month period (ending on your most recent payroll date), which will show the following information:</w:t>
      </w:r>
    </w:p>
    <w:p w14:paraId="640162B1" w14:textId="77777777" w:rsidR="003B4205" w:rsidRPr="003B4205" w:rsidRDefault="003B4205" w:rsidP="003B4205">
      <w:pPr>
        <w:numPr>
          <w:ilvl w:val="1"/>
          <w:numId w:val="1"/>
        </w:numPr>
      </w:pPr>
      <w:r w:rsidRPr="003B4205">
        <w:t>Gross wages for each employee, including officer(s) if paid W-2 wages.</w:t>
      </w:r>
    </w:p>
    <w:p w14:paraId="24340D19" w14:textId="77777777" w:rsidR="003B4205" w:rsidRPr="003B4205" w:rsidRDefault="003B4205" w:rsidP="003B4205">
      <w:pPr>
        <w:numPr>
          <w:ilvl w:val="1"/>
          <w:numId w:val="1"/>
        </w:numPr>
      </w:pPr>
      <w:r w:rsidRPr="003B4205">
        <w:t>Paid time off for each employee</w:t>
      </w:r>
    </w:p>
    <w:p w14:paraId="7BE74807" w14:textId="77777777" w:rsidR="003B4205" w:rsidRPr="003B4205" w:rsidRDefault="003B4205" w:rsidP="003B4205">
      <w:pPr>
        <w:numPr>
          <w:ilvl w:val="1"/>
          <w:numId w:val="1"/>
        </w:numPr>
      </w:pPr>
      <w:r w:rsidRPr="003B4205">
        <w:t xml:space="preserve">Vacation </w:t>
      </w:r>
      <w:proofErr w:type="gramStart"/>
      <w:r w:rsidRPr="003B4205">
        <w:t>pay</w:t>
      </w:r>
      <w:proofErr w:type="gramEnd"/>
      <w:r w:rsidRPr="003B4205">
        <w:t xml:space="preserve"> for each employee</w:t>
      </w:r>
    </w:p>
    <w:p w14:paraId="72C32D79" w14:textId="77777777" w:rsidR="003B4205" w:rsidRPr="003B4205" w:rsidRDefault="003B4205" w:rsidP="003B4205">
      <w:pPr>
        <w:numPr>
          <w:ilvl w:val="1"/>
          <w:numId w:val="1"/>
        </w:numPr>
      </w:pPr>
      <w:r w:rsidRPr="003B4205">
        <w:t>Family medical leave pay for each employee</w:t>
      </w:r>
    </w:p>
    <w:p w14:paraId="44B481C1" w14:textId="77777777" w:rsidR="003B4205" w:rsidRPr="003B4205" w:rsidRDefault="003B4205" w:rsidP="003B4205">
      <w:pPr>
        <w:numPr>
          <w:ilvl w:val="1"/>
          <w:numId w:val="1"/>
        </w:numPr>
      </w:pPr>
      <w:r w:rsidRPr="003B4205">
        <w:t>State and local taxes assessed on an employee’s compensation</w:t>
      </w:r>
    </w:p>
    <w:p w14:paraId="5BE29A42" w14:textId="77777777" w:rsidR="003B4205" w:rsidRPr="003B4205" w:rsidRDefault="003B4205" w:rsidP="003B4205">
      <w:pPr>
        <w:numPr>
          <w:ilvl w:val="0"/>
          <w:numId w:val="1"/>
        </w:numPr>
      </w:pPr>
      <w:r w:rsidRPr="003B4205">
        <w:t>1099s for independent contractors for 2019.</w:t>
      </w:r>
    </w:p>
    <w:p w14:paraId="1F44CB51" w14:textId="77777777" w:rsidR="003B4205" w:rsidRPr="003B4205" w:rsidRDefault="003B4205" w:rsidP="003B4205">
      <w:pPr>
        <w:numPr>
          <w:ilvl w:val="0"/>
          <w:numId w:val="1"/>
        </w:numPr>
      </w:pPr>
      <w:r w:rsidRPr="003B4205">
        <w:t>Documentation showing total of all health insurance premiums paid by the company owner(s) under a group health plan.</w:t>
      </w:r>
    </w:p>
    <w:p w14:paraId="2D38A723" w14:textId="77777777" w:rsidR="003B4205" w:rsidRPr="003B4205" w:rsidRDefault="003B4205" w:rsidP="003B4205">
      <w:pPr>
        <w:numPr>
          <w:ilvl w:val="0"/>
          <w:numId w:val="1"/>
        </w:numPr>
      </w:pPr>
      <w:r w:rsidRPr="003B4205">
        <w:t>Document the sum of all retirement plan funding that was paid by the company owner(s) (does not include funding that came from the employees out of their paycheck deferrals).</w:t>
      </w:r>
    </w:p>
    <w:p w14:paraId="7170B2D8" w14:textId="3422BD3E" w:rsidR="003B4205" w:rsidRDefault="003B4205" w:rsidP="003B4205">
      <w:pPr>
        <w:numPr>
          <w:ilvl w:val="0"/>
          <w:numId w:val="1"/>
        </w:numPr>
      </w:pPr>
      <w:r w:rsidRPr="003B4205">
        <w:t>Government-issued ID for the person competing the application</w:t>
      </w:r>
    </w:p>
    <w:p w14:paraId="33C2C19A" w14:textId="7E9C6D99" w:rsidR="002B4F53" w:rsidRPr="003B4205" w:rsidRDefault="002B4F53" w:rsidP="002B4F53">
      <w:hyperlink r:id="rId5" w:history="1">
        <w:r w:rsidRPr="002B4F53">
          <w:rPr>
            <w:rStyle w:val="Hyperlink"/>
          </w:rPr>
          <w:t>PPP Use Requirements and Guidelines</w:t>
        </w:r>
      </w:hyperlink>
    </w:p>
    <w:p w14:paraId="7AA82741" w14:textId="77777777" w:rsidR="00134B78" w:rsidRDefault="00134B78"/>
    <w:sectPr w:rsidR="0013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360D"/>
    <w:multiLevelType w:val="hybridMultilevel"/>
    <w:tmpl w:val="1D7C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B238DE">
      <w:start w:val="1"/>
      <w:numFmt w:val="low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05"/>
    <w:rsid w:val="00134B78"/>
    <w:rsid w:val="002B4F53"/>
    <w:rsid w:val="003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5C27"/>
  <w15:chartTrackingRefBased/>
  <w15:docId w15:val="{CAB19F8E-18F9-4F6D-91FE-0DD51BE6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F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5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4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inson.com/newsroom-publications-You-Got-Your-PPP-Loan-Now-Wh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Corcoran</dc:creator>
  <cp:keywords/>
  <dc:description/>
  <cp:lastModifiedBy>Colleen Bayus</cp:lastModifiedBy>
  <cp:revision>2</cp:revision>
  <cp:lastPrinted>2020-04-24T16:57:00Z</cp:lastPrinted>
  <dcterms:created xsi:type="dcterms:W3CDTF">2020-04-24T16:59:00Z</dcterms:created>
  <dcterms:modified xsi:type="dcterms:W3CDTF">2020-04-24T16:59:00Z</dcterms:modified>
</cp:coreProperties>
</file>